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39" w:rsidRPr="00623C90" w:rsidRDefault="00A43A39" w:rsidP="00623C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45EA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Прайс-лист по услугам</w:t>
      </w:r>
    </w:p>
    <w:tbl>
      <w:tblPr>
        <w:tblW w:w="5202" w:type="pct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824"/>
      </w:tblGrid>
      <w:tr w:rsidR="00A43A39" w:rsidRPr="00A16FCC" w:rsidTr="006D2B99">
        <w:trPr>
          <w:trHeight w:val="11042"/>
          <w:tblCellSpacing w:w="7" w:type="dxa"/>
        </w:trPr>
        <w:tc>
          <w:tcPr>
            <w:tcW w:w="4986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876"/>
              <w:gridCol w:w="32"/>
              <w:gridCol w:w="1624"/>
              <w:gridCol w:w="116"/>
              <w:gridCol w:w="13"/>
              <w:gridCol w:w="1588"/>
              <w:gridCol w:w="2032"/>
              <w:gridCol w:w="22"/>
              <w:gridCol w:w="2423"/>
            </w:tblGrid>
            <w:tr w:rsidR="00A43A39" w:rsidRPr="00A16FCC" w:rsidTr="00F73867">
              <w:tc>
                <w:tcPr>
                  <w:tcW w:w="972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услуг по Определению стоимости имущества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Вид имущества (объект оценки)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Срок выполнения, дней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Базовая стоимость услуг, руб.</w:t>
                  </w: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 xml:space="preserve"> 1</w:t>
                  </w:r>
                </w:p>
              </w:tc>
            </w:tr>
            <w:tr w:rsidR="00A43A39" w:rsidRPr="00A16FCC" w:rsidTr="00F73867">
              <w:tc>
                <w:tcPr>
                  <w:tcW w:w="972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Оценка недвижимости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Здания и сооружения различного функционального назначения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 100 кв.м.</w:t>
                  </w:r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9352B4" w:rsidRPr="00A16FCC" w:rsidTr="009352B4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2B4" w:rsidRDefault="009352B4" w:rsidP="00CA54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CA546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 до 1000 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9352B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10 000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1000 кв.м. до 5000кв.м.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C37743" w:rsidP="009352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9352B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5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5000 кв.м. до 10000кв.м.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9352B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9352B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Более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10000кв.м.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9352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25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 и более</w:t>
                  </w:r>
                </w:p>
              </w:tc>
            </w:tr>
            <w:tr w:rsidR="00A43A39" w:rsidRPr="00A16FCC" w:rsidTr="00FA6873">
              <w:trPr>
                <w:trHeight w:val="438"/>
              </w:trPr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Коммерческая недвижимость (стоимость продажи, аренды)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A43A39" w:rsidP="00F73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100 кв. м</w:t>
                    </w:r>
                  </w:smartTag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6C161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9352B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CA546E" w:rsidRPr="00A16FCC" w:rsidTr="00FA6873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46E" w:rsidRDefault="00CA546E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46E" w:rsidRDefault="00FA6873" w:rsidP="00F73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 до 500 кв.м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46E" w:rsidRDefault="00CA546E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46E" w:rsidRDefault="00FA687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46E" w:rsidRDefault="00C37743" w:rsidP="001329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1329A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FA687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</w:tr>
            <w:tr w:rsidR="009352B4" w:rsidRPr="00A16FCC" w:rsidTr="009352B4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2B4" w:rsidRDefault="009352B4" w:rsidP="00CA54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  <w:r w:rsidR="00FA687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5</w:t>
                  </w:r>
                  <w:r w:rsidR="00CA546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 до 1 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 кв.м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9352B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10 000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F73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1000 кв.м. до 5000кв.м.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9352B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F73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5000 кв.м. до 10000кв.м.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F73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Более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10000кв.м.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Default="009352B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25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 и более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* 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незавершенного строительств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 общей площадью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9352B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 500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кв.м.</w:t>
                  </w:r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6C161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6C161B" w:rsidRPr="00A16FCC" w:rsidTr="006C161B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1B" w:rsidRDefault="006C161B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1B" w:rsidRDefault="006C161B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500 до 1000 кв.м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1B" w:rsidRDefault="006C161B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1B" w:rsidRDefault="006C161B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1B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6C161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10 000</w:t>
                  </w:r>
                </w:p>
              </w:tc>
            </w:tr>
            <w:tr w:rsidR="009352B4" w:rsidRPr="00A16FCC" w:rsidTr="006C161B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2B4" w:rsidRDefault="006C161B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1000 до 5000 кв.м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9352B4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6C161B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2B4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6C161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15 000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Более 5000 кв.м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6C161B" w:rsidP="006C16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и более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* 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Гаражи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типовые на 1 – 3 автомашины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8372B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* 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Жилые дома, коттеджи, дачи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Стандартные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100кв.м. -300 кв.м.</w:t>
                  </w:r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8372B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элитные, по индивидуальным проектам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0D5790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* 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Квартиры</w:t>
                  </w:r>
                  <w:r w:rsidRPr="00171B64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типовые</w:t>
                  </w:r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эксклюзивные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 3000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440265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* 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Земельные участки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F9193C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 0,5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га</w:t>
                  </w:r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F919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</w:tr>
            <w:tr w:rsidR="00F9193C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93C" w:rsidRDefault="00F9193C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93C" w:rsidRDefault="00F9193C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0,5 га до 1 га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93C" w:rsidRDefault="00F9193C" w:rsidP="007B64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93C" w:rsidRDefault="00F9193C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93C" w:rsidRDefault="00C37743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bookmarkStart w:id="0" w:name="_GoBack"/>
                  <w:bookmarkEnd w:id="0"/>
                  <w:r w:rsidR="00F919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7 000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smartTag w:uri="urn:schemas-microsoft-com:office:smarttags" w:element="metricconverter">
                    <w:smartTagPr>
                      <w:attr w:name="ProductID" w:val="1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1 га</w:t>
                    </w:r>
                  </w:smartTag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5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5 га</w:t>
                    </w:r>
                  </w:smartTag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6C161B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15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  <w:r w:rsidR="006C161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5 га до </w:t>
                  </w:r>
                  <w:smartTag w:uri="urn:schemas-microsoft-com:office:smarttags" w:element="metricconverter">
                    <w:smartTagPr>
                      <w:attr w:name="ProductID" w:val="5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50 га</w:t>
                    </w:r>
                  </w:smartTag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6C161B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smartTag w:uri="urn:schemas-microsoft-com:office:smarttags" w:element="metricconverter">
                    <w:smartTagPr>
                      <w:attr w:name="ProductID" w:val="5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50 га</w:t>
                    </w:r>
                  </w:smartTag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20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200 га</w:t>
                    </w:r>
                  </w:smartTag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6C161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5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smartTag w:uri="urn:schemas-microsoft-com:office:smarttags" w:element="metricconverter">
                    <w:smartTagPr>
                      <w:attr w:name="ProductID" w:val="20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200 га</w:t>
                    </w:r>
                  </w:smartTag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50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500 га</w:t>
                    </w:r>
                  </w:smartTag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F919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smartTag w:uri="urn:schemas-microsoft-com:office:smarttags" w:element="metricconverter">
                    <w:smartTagPr>
                      <w:attr w:name="ProductID" w:val="50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500 га</w:t>
                    </w:r>
                  </w:smartTag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100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1000 га</w:t>
                    </w:r>
                  </w:smartTag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  <w:r w:rsidR="00F919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Более </w:t>
                  </w:r>
                  <w:smartTag w:uri="urn:schemas-microsoft-com:office:smarttags" w:element="metricconverter">
                    <w:smartTagPr>
                      <w:attr w:name="ProductID" w:val="1000 га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1000 га</w:t>
                    </w:r>
                  </w:smartTag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 и более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0000+1000 (за каждые </w:t>
                  </w:r>
                  <w:smartTag w:uri="urn:schemas-microsoft-com:office:smarttags" w:element="metricconverter">
                    <w:smartTagPr>
                      <w:attr w:name="ProductID" w:val="100 га"/>
                    </w:smartTagPr>
                    <w:r w:rsidR="00A43A39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100 га</w:t>
                    </w:r>
                  </w:smartTag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F53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Ущерб при затоплении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жилые помещения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8F53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Ущерб при пожаре 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жилые помещения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</w:t>
                  </w:r>
                  <w:r w:rsidR="00A43A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32646F" w:rsidRDefault="00A43A39" w:rsidP="001A78A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32646F">
                    <w:rPr>
                      <w:rFonts w:ascii="Times New Roman" w:hAnsi="Times New Roman"/>
                      <w:lang w:eastAsia="ru-RU"/>
                    </w:rPr>
                    <w:t>Прочий ущерб (возможно составление локального сметного расчета)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3000 в зависимости от размера ущерба</w:t>
                  </w:r>
                </w:p>
              </w:tc>
            </w:tr>
            <w:tr w:rsidR="00A43A39" w:rsidRPr="00A16FCC" w:rsidTr="00F73867">
              <w:tc>
                <w:tcPr>
                  <w:tcW w:w="972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Оценка машин и оборудования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Серийное технологическое оборудование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производственное</w:t>
                  </w:r>
                </w:p>
              </w:tc>
              <w:tc>
                <w:tcPr>
                  <w:tcW w:w="1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Специальное оборудование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Серийное</w:t>
                  </w:r>
                </w:p>
              </w:tc>
              <w:tc>
                <w:tcPr>
                  <w:tcW w:w="16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EE2368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Несерийное</w:t>
                  </w:r>
                </w:p>
              </w:tc>
              <w:tc>
                <w:tcPr>
                  <w:tcW w:w="16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Технологическая линия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универсальная</w:t>
                  </w:r>
                </w:p>
              </w:tc>
              <w:tc>
                <w:tcPr>
                  <w:tcW w:w="16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специальная</w:t>
                  </w:r>
                </w:p>
              </w:tc>
              <w:tc>
                <w:tcPr>
                  <w:tcW w:w="16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15000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технологический комплекс</w:t>
                  </w:r>
                </w:p>
              </w:tc>
              <w:tc>
                <w:tcPr>
                  <w:tcW w:w="16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25000</w:t>
                  </w:r>
                </w:p>
              </w:tc>
            </w:tr>
            <w:tr w:rsidR="00A43A39" w:rsidRPr="00A16FCC" w:rsidTr="00C06755"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Оргтехника, вычислительная техника, средства связи, бытовая техника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3264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- 2000 (не менее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 за отчет)</w:t>
                  </w:r>
                </w:p>
              </w:tc>
            </w:tr>
            <w:tr w:rsidR="00A43A39" w:rsidRPr="00A16FCC" w:rsidTr="00F73867">
              <w:tc>
                <w:tcPr>
                  <w:tcW w:w="972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Оценка транспортных средств</w:t>
                  </w:r>
                </w:p>
              </w:tc>
            </w:tr>
            <w:tr w:rsidR="00EE2368" w:rsidRPr="00A16FCC" w:rsidTr="00C06755">
              <w:trPr>
                <w:trHeight w:val="620"/>
              </w:trPr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*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Автотранспортные средства, легковые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штука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* 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Груз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овые автотранспортные средства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отечественные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штука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импортные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EE2368" w:rsidRPr="00A16FCC" w:rsidTr="00C06755">
              <w:trPr>
                <w:trHeight w:val="690"/>
              </w:trPr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Специальные транспортные средства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штука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368" w:rsidRPr="00C45EA9" w:rsidRDefault="00EE2368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От5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Железнодорожный транспорт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локомотивы, тепловозы,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электровозы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штука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15000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вагоны, платформы, цистерны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DE7A6A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Краны на ж</w:t>
                  </w:r>
                  <w:r w:rsidRPr="00DE7A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 ходу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Морские и речные суда отнесенные к недвижимости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малые суда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5274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штука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4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3000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Служебно-разъездные, буксера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8000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Сухогрузные и наливные, паромы самоходные и не самоходные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0228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15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15000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Плавкраны, земснаряды, землесосы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25000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Теплоходы, ледоколы, траулеры и т.п.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35000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Самолеты, отнесенные к недвижимости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пассажирские 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штука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транспортные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3A39" w:rsidRPr="00A16FCC" w:rsidTr="00C06755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Вертолеты, отнесенные к недвижимости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пассажирские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1B0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штука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транспортные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3A39" w:rsidRPr="00A16FCC" w:rsidTr="00F73867">
              <w:tc>
                <w:tcPr>
                  <w:tcW w:w="972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Оценка нематериальных активов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Патент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4150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EE23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E236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Товарный знак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4150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A43A39"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5 000 – </w:t>
                  </w:r>
                  <w:r w:rsidR="00A43A39"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A43A39"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0 000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 авторского права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4150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EE2368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0 000 – </w:t>
                  </w:r>
                  <w:r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Деловая репутация организации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4150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C067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C0675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C067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C0675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000</w:t>
                  </w:r>
                </w:p>
              </w:tc>
            </w:tr>
            <w:tr w:rsidR="00A43A39" w:rsidRPr="00A16FCC" w:rsidTr="00F73867">
              <w:tc>
                <w:tcPr>
                  <w:tcW w:w="972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Оценка бизнеса и финансовых инструментов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9352B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Оценка бизнеса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малый</w:t>
                  </w:r>
                </w:p>
              </w:tc>
              <w:tc>
                <w:tcPr>
                  <w:tcW w:w="17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объект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25000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средний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171B64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крупный</w:t>
                  </w:r>
                </w:p>
              </w:tc>
              <w:tc>
                <w:tcPr>
                  <w:tcW w:w="17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171B64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80000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Акции, пакет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котируемые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4000</w:t>
                  </w:r>
                </w:p>
              </w:tc>
            </w:tr>
            <w:tr w:rsidR="00A43A39" w:rsidRPr="00A16FCC" w:rsidTr="00C06755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Векселя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5-10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10000</w:t>
                  </w:r>
                </w:p>
              </w:tc>
            </w:tr>
            <w:tr w:rsidR="00A43A39" w:rsidRPr="00A16FCC" w:rsidTr="00D53CE1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Облигации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котируемые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50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единица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1B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A43A39" w:rsidRPr="00A16FCC" w:rsidTr="00D53CE1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3A39" w:rsidRPr="00C45EA9" w:rsidRDefault="00A43A39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45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3A39" w:rsidRPr="00C45EA9" w:rsidRDefault="00A43A39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3A39" w:rsidRPr="00C45EA9" w:rsidRDefault="00A43A39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15000</w:t>
                  </w:r>
                </w:p>
              </w:tc>
            </w:tr>
            <w:tr w:rsidR="00106914" w:rsidRPr="00A16FCC" w:rsidTr="00D53CE1"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106914" w:rsidRPr="00C45EA9" w:rsidRDefault="00106914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106914" w:rsidRPr="00C45EA9" w:rsidRDefault="00106914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106914" w:rsidRPr="00C45EA9" w:rsidRDefault="00106914" w:rsidP="007832D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106914" w:rsidRDefault="00106914" w:rsidP="008372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106914" w:rsidRDefault="00106914" w:rsidP="00623C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3A39" w:rsidRPr="00C45EA9" w:rsidRDefault="00A43A39" w:rsidP="00C45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3A39" w:rsidRDefault="00A43A39">
      <w:pPr>
        <w:rPr>
          <w:rFonts w:ascii="Times New Roman" w:hAnsi="Times New Roman"/>
        </w:rPr>
      </w:pPr>
    </w:p>
    <w:p w:rsidR="00C06755" w:rsidRDefault="00C06755">
      <w:pPr>
        <w:rPr>
          <w:rFonts w:ascii="Times New Roman" w:hAnsi="Times New Roman"/>
        </w:rPr>
      </w:pPr>
    </w:p>
    <w:p w:rsidR="00C06755" w:rsidRDefault="00C06755">
      <w:pPr>
        <w:rPr>
          <w:rFonts w:ascii="Times New Roman" w:hAnsi="Times New Roman"/>
        </w:rPr>
      </w:pPr>
    </w:p>
    <w:p w:rsidR="00A43A39" w:rsidRPr="00623C90" w:rsidRDefault="00A43A39" w:rsidP="00766A4D">
      <w:pPr>
        <w:shd w:val="clear" w:color="auto" w:fill="FFFFFF"/>
        <w:spacing w:before="78"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A43A39" w:rsidRPr="00623C90" w:rsidSect="006318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FB" w:rsidRDefault="005F44FB" w:rsidP="007832D6">
      <w:pPr>
        <w:spacing w:after="0" w:line="240" w:lineRule="auto"/>
      </w:pPr>
      <w:r>
        <w:separator/>
      </w:r>
    </w:p>
  </w:endnote>
  <w:endnote w:type="continuationSeparator" w:id="0">
    <w:p w:rsidR="005F44FB" w:rsidRDefault="005F44FB" w:rsidP="0078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FB" w:rsidRDefault="005F44FB" w:rsidP="007832D6">
      <w:pPr>
        <w:spacing w:after="0" w:line="240" w:lineRule="auto"/>
      </w:pPr>
      <w:r>
        <w:separator/>
      </w:r>
    </w:p>
  </w:footnote>
  <w:footnote w:type="continuationSeparator" w:id="0">
    <w:p w:rsidR="005F44FB" w:rsidRDefault="005F44FB" w:rsidP="0078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39" w:rsidRDefault="006D2B9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743">
      <w:rPr>
        <w:noProof/>
      </w:rPr>
      <w:t>1</w:t>
    </w:r>
    <w:r>
      <w:rPr>
        <w:noProof/>
      </w:rPr>
      <w:fldChar w:fldCharType="end"/>
    </w:r>
  </w:p>
  <w:p w:rsidR="00A43A39" w:rsidRDefault="00A43A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EA9"/>
    <w:rsid w:val="0001407D"/>
    <w:rsid w:val="000228F4"/>
    <w:rsid w:val="00054C8D"/>
    <w:rsid w:val="000D5790"/>
    <w:rsid w:val="000F46A3"/>
    <w:rsid w:val="00106914"/>
    <w:rsid w:val="001329AE"/>
    <w:rsid w:val="0017167B"/>
    <w:rsid w:val="00171B64"/>
    <w:rsid w:val="00185FE4"/>
    <w:rsid w:val="001A78AE"/>
    <w:rsid w:val="001B09EF"/>
    <w:rsid w:val="001D64D6"/>
    <w:rsid w:val="00203F0A"/>
    <w:rsid w:val="002072FB"/>
    <w:rsid w:val="002143CB"/>
    <w:rsid w:val="002A3680"/>
    <w:rsid w:val="002C2235"/>
    <w:rsid w:val="003160E3"/>
    <w:rsid w:val="0032646F"/>
    <w:rsid w:val="00361E24"/>
    <w:rsid w:val="00366079"/>
    <w:rsid w:val="00377A90"/>
    <w:rsid w:val="003872CB"/>
    <w:rsid w:val="003D6BFB"/>
    <w:rsid w:val="004150EF"/>
    <w:rsid w:val="00440265"/>
    <w:rsid w:val="00486E01"/>
    <w:rsid w:val="00493532"/>
    <w:rsid w:val="004A039C"/>
    <w:rsid w:val="004F3EF9"/>
    <w:rsid w:val="0052545D"/>
    <w:rsid w:val="005274E6"/>
    <w:rsid w:val="00527B2F"/>
    <w:rsid w:val="00530776"/>
    <w:rsid w:val="00555B1B"/>
    <w:rsid w:val="00584B55"/>
    <w:rsid w:val="005F44FB"/>
    <w:rsid w:val="0061130B"/>
    <w:rsid w:val="00623C90"/>
    <w:rsid w:val="0063189A"/>
    <w:rsid w:val="006345C9"/>
    <w:rsid w:val="0064349C"/>
    <w:rsid w:val="00676037"/>
    <w:rsid w:val="0068202A"/>
    <w:rsid w:val="006858AA"/>
    <w:rsid w:val="006C161B"/>
    <w:rsid w:val="006D2B99"/>
    <w:rsid w:val="006D2D23"/>
    <w:rsid w:val="00704F68"/>
    <w:rsid w:val="00766A4D"/>
    <w:rsid w:val="00782CAE"/>
    <w:rsid w:val="007832D6"/>
    <w:rsid w:val="007B6427"/>
    <w:rsid w:val="007E50F3"/>
    <w:rsid w:val="008226F1"/>
    <w:rsid w:val="0083433E"/>
    <w:rsid w:val="0083505C"/>
    <w:rsid w:val="008372B9"/>
    <w:rsid w:val="008A1312"/>
    <w:rsid w:val="008E3A61"/>
    <w:rsid w:val="008F5034"/>
    <w:rsid w:val="008F5369"/>
    <w:rsid w:val="008F7976"/>
    <w:rsid w:val="0091705D"/>
    <w:rsid w:val="009352B4"/>
    <w:rsid w:val="009846E8"/>
    <w:rsid w:val="009C6F5F"/>
    <w:rsid w:val="00A16FCC"/>
    <w:rsid w:val="00A32721"/>
    <w:rsid w:val="00A37252"/>
    <w:rsid w:val="00A43A39"/>
    <w:rsid w:val="00A64FFF"/>
    <w:rsid w:val="00A942BE"/>
    <w:rsid w:val="00B3730D"/>
    <w:rsid w:val="00B61CE0"/>
    <w:rsid w:val="00BA35FF"/>
    <w:rsid w:val="00C06755"/>
    <w:rsid w:val="00C3095C"/>
    <w:rsid w:val="00C37743"/>
    <w:rsid w:val="00C45EA9"/>
    <w:rsid w:val="00C94098"/>
    <w:rsid w:val="00CA546E"/>
    <w:rsid w:val="00D134EF"/>
    <w:rsid w:val="00D463DB"/>
    <w:rsid w:val="00D53CE1"/>
    <w:rsid w:val="00D76FD7"/>
    <w:rsid w:val="00DE7A6A"/>
    <w:rsid w:val="00DE7CFD"/>
    <w:rsid w:val="00E16EB6"/>
    <w:rsid w:val="00E70D69"/>
    <w:rsid w:val="00EE2368"/>
    <w:rsid w:val="00F73867"/>
    <w:rsid w:val="00F9193C"/>
    <w:rsid w:val="00FA61B7"/>
    <w:rsid w:val="00FA6873"/>
    <w:rsid w:val="00FE1275"/>
    <w:rsid w:val="00FE667E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65FDAB-6A2C-4FE9-A902-27F088B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7252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7252"/>
    <w:pPr>
      <w:keepNext/>
      <w:keepLines/>
      <w:spacing w:before="240" w:after="240" w:line="360" w:lineRule="auto"/>
      <w:ind w:firstLine="709"/>
      <w:jc w:val="both"/>
      <w:outlineLvl w:val="1"/>
    </w:pPr>
    <w:rPr>
      <w:rFonts w:ascii="Times New Roman" w:eastAsia="Times New Roman" w:hAnsi="Times New Roman"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A3680"/>
    <w:pPr>
      <w:keepNext/>
      <w:keepLines/>
      <w:spacing w:before="120" w:after="0" w:line="360" w:lineRule="auto"/>
      <w:ind w:firstLine="709"/>
      <w:jc w:val="both"/>
      <w:outlineLvl w:val="2"/>
    </w:pPr>
    <w:rPr>
      <w:rFonts w:ascii="Times New Roman" w:eastAsia="Times New Roman" w:hAnsi="Times New Roman"/>
      <w:b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252"/>
    <w:rPr>
      <w:rFonts w:ascii="Times New Roman" w:hAnsi="Times New Roman" w:cs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37252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A3680"/>
    <w:rPr>
      <w:rFonts w:ascii="Times New Roman" w:hAnsi="Times New Roman" w:cs="Times New Roman"/>
      <w:bCs/>
      <w:color w:val="4F81BD"/>
      <w:sz w:val="28"/>
    </w:rPr>
  </w:style>
  <w:style w:type="paragraph" w:customStyle="1" w:styleId="a3">
    <w:name w:val="Мой стиль"/>
    <w:basedOn w:val="a"/>
    <w:uiPriority w:val="99"/>
    <w:rsid w:val="002A368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rsid w:val="00C4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C4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C45E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134EF"/>
    <w:pPr>
      <w:ind w:left="720"/>
      <w:contextualSpacing/>
    </w:pPr>
  </w:style>
  <w:style w:type="paragraph" w:styleId="a8">
    <w:name w:val="header"/>
    <w:basedOn w:val="a"/>
    <w:link w:val="a9"/>
    <w:uiPriority w:val="99"/>
    <w:rsid w:val="0078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32D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8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7832D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1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160E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locked/>
    <w:rsid w:val="00527B2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7A4E-1867-42E8-9772-BD0E191C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 Мякотных</cp:lastModifiedBy>
  <cp:revision>22</cp:revision>
  <cp:lastPrinted>2012-05-10T08:37:00Z</cp:lastPrinted>
  <dcterms:created xsi:type="dcterms:W3CDTF">2011-11-02T02:14:00Z</dcterms:created>
  <dcterms:modified xsi:type="dcterms:W3CDTF">2025-03-15T04:22:00Z</dcterms:modified>
</cp:coreProperties>
</file>